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jc w:val="center"/>
        <w:rPr>
          <w:rFonts w:ascii="Georgia" w:cs="Georgia" w:hAnsi="Georgia" w:eastAsia="Georgia"/>
          <w:b w:val="1"/>
          <w:bCs w:val="1"/>
          <w:sz w:val="48"/>
          <w:szCs w:val="48"/>
        </w:rPr>
      </w:pPr>
      <w:r>
        <w:rPr>
          <w:rFonts w:ascii="Georgia" w:hAnsi="Georgia"/>
          <w:b w:val="1"/>
          <w:bCs w:val="1"/>
          <w:sz w:val="48"/>
          <w:szCs w:val="48"/>
          <w:rtl w:val="0"/>
          <w:lang w:val="de-DE"/>
        </w:rPr>
        <w:t>Formul</w:t>
      </w:r>
      <w:r>
        <w:rPr>
          <w:rFonts w:ascii="Georgia" w:hAnsi="Georgia" w:hint="default"/>
          <w:b w:val="1"/>
          <w:bCs w:val="1"/>
          <w:sz w:val="48"/>
          <w:szCs w:val="48"/>
          <w:rtl w:val="0"/>
        </w:rPr>
        <w:t>á</w:t>
      </w:r>
      <w:r>
        <w:rPr>
          <w:rFonts w:ascii="Georgia" w:hAnsi="Georgia"/>
          <w:b w:val="1"/>
          <w:bCs w:val="1"/>
          <w:sz w:val="48"/>
          <w:szCs w:val="48"/>
          <w:rtl w:val="0"/>
        </w:rPr>
        <w:t>r pre Reklam</w:t>
      </w:r>
      <w:r>
        <w:rPr>
          <w:rFonts w:ascii="Georgia" w:hAnsi="Georgia" w:hint="default"/>
          <w:b w:val="1"/>
          <w:bCs w:val="1"/>
          <w:sz w:val="48"/>
          <w:szCs w:val="48"/>
          <w:rtl w:val="0"/>
        </w:rPr>
        <w:t>á</w:t>
      </w:r>
      <w:r>
        <w:rPr>
          <w:rFonts w:ascii="Georgia" w:hAnsi="Georgia"/>
          <w:b w:val="1"/>
          <w:bCs w:val="1"/>
          <w:sz w:val="48"/>
          <w:szCs w:val="48"/>
          <w:rtl w:val="0"/>
        </w:rPr>
        <w:t>ciu</w:t>
      </w:r>
    </w:p>
    <w:p>
      <w:pPr>
        <w:pStyle w:val="Normal.0"/>
        <w:jc w:val="center"/>
        <w:rPr>
          <w:rFonts w:ascii="Georgia" w:cs="Georgia" w:hAnsi="Georgia" w:eastAsia="Georgia"/>
          <w:b w:val="1"/>
          <w:bCs w:val="1"/>
          <w:sz w:val="24"/>
          <w:szCs w:val="24"/>
        </w:rPr>
      </w:pPr>
      <w:r>
        <w:rPr>
          <w:rFonts w:ascii="Georgia" w:hAnsi="Georgia"/>
          <w:b w:val="1"/>
          <w:bCs w:val="1"/>
          <w:sz w:val="24"/>
          <w:szCs w:val="24"/>
          <w:rtl w:val="0"/>
        </w:rPr>
        <w:t>Vypl</w:t>
      </w:r>
      <w:r>
        <w:rPr>
          <w:rFonts w:ascii="Georgia" w:hAnsi="Georgia" w:hint="default"/>
          <w:b w:val="1"/>
          <w:bCs w:val="1"/>
          <w:sz w:val="24"/>
          <w:szCs w:val="24"/>
          <w:rtl w:val="0"/>
        </w:rPr>
        <w:t>ň</w:t>
      </w:r>
      <w:r>
        <w:rPr>
          <w:rFonts w:ascii="Georgia" w:hAnsi="Georgia"/>
          <w:b w:val="1"/>
          <w:bCs w:val="1"/>
          <w:sz w:val="24"/>
          <w:szCs w:val="24"/>
          <w:rtl w:val="0"/>
          <w:lang w:val="pt-PT"/>
        </w:rPr>
        <w:t>te tento formul</w:t>
      </w:r>
      <w:r>
        <w:rPr>
          <w:rFonts w:ascii="Georgia" w:hAnsi="Georgia" w:hint="default"/>
          <w:b w:val="1"/>
          <w:bCs w:val="1"/>
          <w:sz w:val="24"/>
          <w:szCs w:val="24"/>
          <w:rtl w:val="0"/>
        </w:rPr>
        <w:t>á</w:t>
      </w:r>
      <w:r>
        <w:rPr>
          <w:rFonts w:ascii="Georgia" w:hAnsi="Georgia"/>
          <w:b w:val="1"/>
          <w:bCs w:val="1"/>
          <w:sz w:val="24"/>
          <w:szCs w:val="24"/>
          <w:rtl w:val="0"/>
        </w:rPr>
        <w:t>r v pr</w:t>
      </w:r>
      <w:r>
        <w:rPr>
          <w:rFonts w:ascii="Georgia" w:hAnsi="Georgia" w:hint="default"/>
          <w:b w:val="1"/>
          <w:bCs w:val="1"/>
          <w:sz w:val="24"/>
          <w:szCs w:val="24"/>
          <w:rtl w:val="0"/>
        </w:rPr>
        <w:t>í</w:t>
      </w:r>
      <w:r>
        <w:rPr>
          <w:rFonts w:ascii="Georgia" w:hAnsi="Georgia"/>
          <w:b w:val="1"/>
          <w:bCs w:val="1"/>
          <w:sz w:val="24"/>
          <w:szCs w:val="24"/>
          <w:rtl w:val="0"/>
        </w:rPr>
        <w:t xml:space="preserve">pade, </w:t>
      </w:r>
      <w:r>
        <w:rPr>
          <w:rFonts w:ascii="Georgia" w:hAnsi="Georgia" w:hint="default"/>
          <w:b w:val="1"/>
          <w:bCs w:val="1"/>
          <w:sz w:val="24"/>
          <w:szCs w:val="24"/>
          <w:rtl w:val="0"/>
        </w:rPr>
        <w:t>ž</w:t>
      </w:r>
      <w:r>
        <w:rPr>
          <w:rFonts w:ascii="Georgia" w:hAnsi="Georgia"/>
          <w:b w:val="1"/>
          <w:bCs w:val="1"/>
          <w:sz w:val="24"/>
          <w:szCs w:val="24"/>
          <w:rtl w:val="0"/>
          <w:lang w:val="it-IT"/>
        </w:rPr>
        <w:t xml:space="preserve">e si </w:t>
      </w:r>
      <w:r>
        <w:rPr>
          <w:rFonts w:ascii="Georgia" w:hAnsi="Georgia" w:hint="default"/>
          <w:b w:val="1"/>
          <w:bCs w:val="1"/>
          <w:sz w:val="24"/>
          <w:szCs w:val="24"/>
          <w:rtl w:val="0"/>
        </w:rPr>
        <w:t>ž</w:t>
      </w:r>
      <w:r>
        <w:rPr>
          <w:rFonts w:ascii="Georgia" w:hAnsi="Georgia"/>
          <w:b w:val="1"/>
          <w:bCs w:val="1"/>
          <w:sz w:val="24"/>
          <w:szCs w:val="24"/>
          <w:rtl w:val="0"/>
        </w:rPr>
        <w:t>el</w:t>
      </w:r>
      <w:r>
        <w:rPr>
          <w:rFonts w:ascii="Georgia" w:hAnsi="Georgia" w:hint="default"/>
          <w:b w:val="1"/>
          <w:bCs w:val="1"/>
          <w:sz w:val="24"/>
          <w:szCs w:val="24"/>
          <w:rtl w:val="0"/>
        </w:rPr>
        <w:t>á</w:t>
      </w:r>
      <w:r>
        <w:rPr>
          <w:rFonts w:ascii="Georgia" w:hAnsi="Georgia"/>
          <w:b w:val="1"/>
          <w:bCs w:val="1"/>
          <w:sz w:val="24"/>
          <w:szCs w:val="24"/>
          <w:rtl w:val="0"/>
        </w:rPr>
        <w:t>te reklamova</w:t>
      </w:r>
      <w:r>
        <w:rPr>
          <w:rFonts w:ascii="Georgia" w:hAnsi="Georgia" w:hint="default"/>
          <w:b w:val="1"/>
          <w:bCs w:val="1"/>
          <w:sz w:val="24"/>
          <w:szCs w:val="24"/>
          <w:rtl w:val="0"/>
        </w:rPr>
        <w:t xml:space="preserve">ť </w:t>
      </w:r>
      <w:r>
        <w:rPr>
          <w:rFonts w:ascii="Georgia" w:hAnsi="Georgia"/>
          <w:b w:val="1"/>
          <w:bCs w:val="1"/>
          <w:sz w:val="24"/>
          <w:szCs w:val="24"/>
          <w:rtl w:val="0"/>
        </w:rPr>
        <w:t>tovar zak</w:t>
      </w:r>
      <w:r>
        <w:rPr>
          <w:rFonts w:ascii="Georgia" w:hAnsi="Georgia" w:hint="default"/>
          <w:b w:val="1"/>
          <w:bCs w:val="1"/>
          <w:sz w:val="24"/>
          <w:szCs w:val="24"/>
          <w:rtl w:val="0"/>
        </w:rPr>
        <w:t>ú</w:t>
      </w:r>
      <w:r>
        <w:rPr>
          <w:rFonts w:ascii="Georgia" w:hAnsi="Georgia"/>
          <w:b w:val="1"/>
          <w:bCs w:val="1"/>
          <w:sz w:val="24"/>
          <w:szCs w:val="24"/>
          <w:rtl w:val="0"/>
        </w:rPr>
        <w:t>pen</w:t>
      </w:r>
      <w:r>
        <w:rPr>
          <w:rFonts w:ascii="Georgia" w:hAnsi="Georgia" w:hint="default"/>
          <w:b w:val="1"/>
          <w:bCs w:val="1"/>
          <w:sz w:val="24"/>
          <w:szCs w:val="24"/>
          <w:rtl w:val="0"/>
        </w:rPr>
        <w:t xml:space="preserve">ý </w:t>
      </w:r>
      <w:r>
        <w:rPr>
          <w:rFonts w:ascii="Georgia" w:hAnsi="Georgia"/>
          <w:b w:val="1"/>
          <w:bCs w:val="1"/>
          <w:sz w:val="24"/>
          <w:szCs w:val="24"/>
          <w:rtl w:val="0"/>
        </w:rPr>
        <w:t xml:space="preserve">cez eshop </w:t>
      </w:r>
      <w:r>
        <w:rPr>
          <w:rStyle w:val="Hyperlink.0"/>
          <w:rFonts w:ascii="Georgia" w:cs="Georgia" w:hAnsi="Georgia" w:eastAsia="Georgia"/>
          <w:b w:val="1"/>
          <w:bCs w:val="1"/>
        </w:rPr>
        <w:fldChar w:fldCharType="begin" w:fldLock="0"/>
      </w:r>
      <w:r>
        <w:rPr>
          <w:rStyle w:val="Hyperlink.0"/>
          <w:rFonts w:ascii="Georgia" w:cs="Georgia" w:hAnsi="Georgia" w:eastAsia="Georgia"/>
          <w:b w:val="1"/>
          <w:bCs w:val="1"/>
        </w:rPr>
        <w:instrText xml:space="preserve"> HYPERLINK "http://www.goldeneye.sk"</w:instrText>
      </w:r>
      <w:r>
        <w:rPr>
          <w:rStyle w:val="Hyperlink.0"/>
          <w:rFonts w:ascii="Georgia" w:cs="Georgia" w:hAnsi="Georgia" w:eastAsia="Georgia"/>
          <w:b w:val="1"/>
          <w:bCs w:val="1"/>
        </w:rPr>
        <w:fldChar w:fldCharType="separate" w:fldLock="0"/>
      </w:r>
      <w:r>
        <w:rPr>
          <w:rStyle w:val="Hyperlink.0"/>
          <w:rFonts w:ascii="Georgia" w:hAnsi="Georgia"/>
          <w:b w:val="1"/>
          <w:bCs w:val="1"/>
          <w:rtl w:val="0"/>
        </w:rPr>
        <w:t>www.goldeneye.sk</w:t>
      </w:r>
      <w:r>
        <w:rPr>
          <w:rFonts w:ascii="Georgia" w:cs="Georgia" w:hAnsi="Georgia" w:eastAsia="Georgia"/>
          <w:b w:val="1"/>
          <w:bCs w:val="1"/>
        </w:rPr>
        <w:fldChar w:fldCharType="end" w:fldLock="0"/>
      </w:r>
    </w:p>
    <w:p>
      <w:pPr>
        <w:pStyle w:val="Normal.0"/>
        <w:spacing w:after="0"/>
        <w:jc w:val="right"/>
        <w:rPr>
          <w:rFonts w:ascii="Georgia" w:cs="Georgia" w:hAnsi="Georgia" w:eastAsia="Georgia"/>
          <w:sz w:val="24"/>
          <w:szCs w:val="24"/>
        </w:rPr>
      </w:pPr>
      <w:r>
        <w:rPr>
          <w:rFonts w:ascii="Georgia" w:hAnsi="Georgia"/>
          <w:b w:val="1"/>
          <w:bCs w:val="1"/>
          <w:sz w:val="24"/>
          <w:szCs w:val="24"/>
          <w:rtl w:val="0"/>
        </w:rPr>
        <w:t>Komu: Franti</w:t>
      </w:r>
      <w:r>
        <w:rPr>
          <w:rFonts w:ascii="Georgia" w:hAnsi="Georgia" w:hint="default"/>
          <w:b w:val="1"/>
          <w:bCs w:val="1"/>
          <w:sz w:val="24"/>
          <w:szCs w:val="24"/>
          <w:rtl w:val="0"/>
        </w:rPr>
        <w:t>š</w:t>
      </w:r>
      <w:r>
        <w:rPr>
          <w:rFonts w:ascii="Georgia" w:hAnsi="Georgia"/>
          <w:b w:val="1"/>
          <w:bCs w:val="1"/>
          <w:sz w:val="24"/>
          <w:szCs w:val="24"/>
          <w:rtl w:val="0"/>
          <w:lang w:val="en-US"/>
        </w:rPr>
        <w:t>ek Holub - Golden eye Diamond</w:t>
      </w:r>
    </w:p>
    <w:p>
      <w:pPr>
        <w:pStyle w:val="Normal.0"/>
        <w:spacing w:after="0"/>
        <w:jc w:val="right"/>
        <w:rPr>
          <w:rFonts w:ascii="Georgia" w:cs="Georgia" w:hAnsi="Georgia" w:eastAsia="Georgia"/>
          <w:sz w:val="24"/>
          <w:szCs w:val="24"/>
        </w:rPr>
      </w:pPr>
      <w:r>
        <w:rPr>
          <w:rFonts w:ascii="Georgia" w:hAnsi="Georgia"/>
          <w:sz w:val="24"/>
          <w:szCs w:val="24"/>
          <w:rtl w:val="0"/>
        </w:rPr>
        <w:t>J</w:t>
      </w:r>
      <w:r>
        <w:rPr>
          <w:rFonts w:ascii="Georgia" w:hAnsi="Georgia" w:hint="default"/>
          <w:sz w:val="24"/>
          <w:szCs w:val="24"/>
          <w:rtl w:val="0"/>
          <w:lang w:val="es-ES_tradnl"/>
        </w:rPr>
        <w:t>ó</w:t>
      </w:r>
      <w:r>
        <w:rPr>
          <w:rFonts w:ascii="Georgia" w:hAnsi="Georgia"/>
          <w:sz w:val="24"/>
          <w:szCs w:val="24"/>
          <w:rtl w:val="0"/>
        </w:rPr>
        <w:t>kaiho 130/25</w:t>
      </w:r>
    </w:p>
    <w:p>
      <w:pPr>
        <w:pStyle w:val="Normal.0"/>
        <w:spacing w:after="0"/>
        <w:jc w:val="right"/>
        <w:rPr>
          <w:rFonts w:ascii="Georgia" w:cs="Georgia" w:hAnsi="Georgia" w:eastAsia="Georgia"/>
          <w:sz w:val="24"/>
          <w:szCs w:val="24"/>
        </w:rPr>
      </w:pPr>
      <w:r>
        <w:rPr>
          <w:rFonts w:ascii="Georgia" w:hAnsi="Georgia"/>
          <w:sz w:val="24"/>
          <w:szCs w:val="24"/>
          <w:rtl w:val="0"/>
          <w:lang w:val="pt-PT"/>
        </w:rPr>
        <w:t>984 01 Lu</w:t>
      </w:r>
      <w:r>
        <w:rPr>
          <w:rFonts w:ascii="Georgia" w:hAnsi="Georgia" w:hint="default"/>
          <w:sz w:val="24"/>
          <w:szCs w:val="24"/>
          <w:rtl w:val="0"/>
        </w:rPr>
        <w:t>č</w:t>
      </w:r>
      <w:r>
        <w:rPr>
          <w:rFonts w:ascii="Georgia" w:hAnsi="Georgia"/>
          <w:sz w:val="24"/>
          <w:szCs w:val="24"/>
          <w:rtl w:val="0"/>
          <w:lang w:val="es-ES_tradnl"/>
        </w:rPr>
        <w:t>enec</w:t>
      </w:r>
    </w:p>
    <w:p>
      <w:pPr>
        <w:pStyle w:val="Normal.0"/>
        <w:spacing w:after="0"/>
        <w:jc w:val="right"/>
        <w:rPr>
          <w:rFonts w:ascii="Georgia" w:cs="Georgia" w:hAnsi="Georgia" w:eastAsia="Georgia"/>
          <w:sz w:val="24"/>
          <w:szCs w:val="24"/>
        </w:rPr>
      </w:pPr>
      <w:r>
        <w:rPr>
          <w:rFonts w:ascii="Georgia" w:hAnsi="Georgia"/>
          <w:sz w:val="24"/>
          <w:szCs w:val="24"/>
          <w:rtl w:val="0"/>
        </w:rPr>
        <w:t>Slovensk</w:t>
      </w:r>
      <w:r>
        <w:rPr>
          <w:rFonts w:ascii="Georgia" w:hAnsi="Georgia" w:hint="default"/>
          <w:sz w:val="24"/>
          <w:szCs w:val="24"/>
          <w:rtl w:val="0"/>
        </w:rPr>
        <w:t xml:space="preserve">á </w:t>
      </w:r>
      <w:r>
        <w:rPr>
          <w:rFonts w:ascii="Georgia" w:hAnsi="Georgia"/>
          <w:sz w:val="24"/>
          <w:szCs w:val="24"/>
          <w:rtl w:val="0"/>
        </w:rPr>
        <w:t>Republika</w:t>
      </w:r>
    </w:p>
    <w:p>
      <w:pPr>
        <w:pStyle w:val="Normal.0"/>
        <w:spacing w:after="0"/>
        <w:jc w:val="right"/>
        <w:rPr>
          <w:rFonts w:ascii="Georgia" w:cs="Georgia" w:hAnsi="Georgia" w:eastAsia="Georgia"/>
          <w:sz w:val="24"/>
          <w:szCs w:val="24"/>
        </w:rPr>
      </w:pPr>
      <w:r>
        <w:rPr>
          <w:rFonts w:ascii="Georgia" w:hAnsi="Georgia"/>
          <w:sz w:val="24"/>
          <w:szCs w:val="24"/>
          <w:rtl w:val="0"/>
        </w:rPr>
        <w:t>Telef</w:t>
      </w:r>
      <w:r>
        <w:rPr>
          <w:rFonts w:ascii="Georgia" w:hAnsi="Georgia" w:hint="default"/>
          <w:sz w:val="24"/>
          <w:szCs w:val="24"/>
          <w:rtl w:val="0"/>
          <w:lang w:val="es-ES_tradnl"/>
        </w:rPr>
        <w:t>ó</w:t>
      </w:r>
      <w:r>
        <w:rPr>
          <w:rFonts w:ascii="Georgia" w:hAnsi="Georgia"/>
          <w:sz w:val="24"/>
          <w:szCs w:val="24"/>
          <w:rtl w:val="0"/>
          <w:lang w:val="de-DE"/>
        </w:rPr>
        <w:t>n : +421 907 874 270</w:t>
      </w:r>
    </w:p>
    <w:p>
      <w:pPr>
        <w:pStyle w:val="Normal.0"/>
        <w:spacing w:after="0"/>
        <w:jc w:val="right"/>
        <w:rPr>
          <w:rFonts w:ascii="Georgia" w:cs="Georgia" w:hAnsi="Georgia" w:eastAsia="Georgia"/>
          <w:sz w:val="24"/>
          <w:szCs w:val="24"/>
        </w:rPr>
      </w:pPr>
      <w:r>
        <w:rPr>
          <w:rFonts w:ascii="Georgia" w:hAnsi="Georgia"/>
          <w:sz w:val="24"/>
          <w:szCs w:val="24"/>
          <w:rtl w:val="0"/>
          <w:lang w:val="en-US"/>
        </w:rPr>
        <w:t>Email :</w:t>
      </w:r>
      <w:r>
        <w:rPr>
          <w:rFonts w:ascii="Georgia" w:hAnsi="Georgia" w:hint="default"/>
          <w:sz w:val="24"/>
          <w:szCs w:val="24"/>
          <w:rtl w:val="0"/>
        </w:rPr>
        <w:t> </w:t>
      </w:r>
      <w:r>
        <w:rPr>
          <w:rStyle w:val="Hyperlink.0"/>
          <w:rFonts w:ascii="Georgia" w:cs="Georgia" w:hAnsi="Georgia" w:eastAsia="Georgia"/>
        </w:rPr>
        <w:fldChar w:fldCharType="begin" w:fldLock="0"/>
      </w:r>
      <w:r>
        <w:rPr>
          <w:rStyle w:val="Hyperlink.0"/>
          <w:rFonts w:ascii="Georgia" w:cs="Georgia" w:hAnsi="Georgia" w:eastAsia="Georgia"/>
        </w:rPr>
        <w:instrText xml:space="preserve"> HYPERLINK "mailto:goldeneye.fh@gmail.com"</w:instrText>
      </w:r>
      <w:r>
        <w:rPr>
          <w:rStyle w:val="Hyperlink.0"/>
          <w:rFonts w:ascii="Georgia" w:cs="Georgia" w:hAnsi="Georgia" w:eastAsia="Georgia"/>
        </w:rPr>
        <w:fldChar w:fldCharType="separate" w:fldLock="0"/>
      </w:r>
      <w:r>
        <w:rPr>
          <w:rStyle w:val="Hyperlink.0"/>
          <w:rFonts w:ascii="Georgia" w:hAnsi="Georgia"/>
          <w:rtl w:val="0"/>
        </w:rPr>
        <w:t>goldeneye.fh@gmail.com</w:t>
      </w:r>
      <w:r>
        <w:rPr>
          <w:rFonts w:ascii="Georgia" w:cs="Georgia" w:hAnsi="Georgia" w:eastAsia="Georgia"/>
        </w:rPr>
        <w:fldChar w:fldCharType="end" w:fldLock="0"/>
      </w:r>
    </w:p>
    <w:p>
      <w:pPr>
        <w:pStyle w:val="Normal.0"/>
        <w:spacing w:after="0"/>
        <w:jc w:val="right"/>
        <w:rPr>
          <w:rFonts w:ascii="Georgia" w:cs="Georgia" w:hAnsi="Georgia" w:eastAsia="Georgia"/>
          <w:sz w:val="24"/>
          <w:szCs w:val="24"/>
        </w:rPr>
      </w:pPr>
      <w:r>
        <w:rPr>
          <w:rFonts w:ascii="Georgia" w:hAnsi="Georgia"/>
          <w:sz w:val="24"/>
          <w:szCs w:val="24"/>
          <w:rtl w:val="0"/>
        </w:rPr>
        <w:t>I</w:t>
      </w:r>
      <w:r>
        <w:rPr>
          <w:rFonts w:ascii="Georgia" w:hAnsi="Georgia" w:hint="default"/>
          <w:sz w:val="24"/>
          <w:szCs w:val="24"/>
          <w:rtl w:val="0"/>
        </w:rPr>
        <w:t>Č</w:t>
      </w:r>
      <w:r>
        <w:rPr>
          <w:rFonts w:ascii="Georgia" w:hAnsi="Georgia"/>
          <w:sz w:val="24"/>
          <w:szCs w:val="24"/>
          <w:rtl w:val="0"/>
        </w:rPr>
        <w:t>O</w:t>
      </w:r>
      <w:r>
        <w:rPr>
          <w:rFonts w:ascii="Georgia" w:hAnsi="Georgia"/>
          <w:sz w:val="24"/>
          <w:szCs w:val="24"/>
          <w:rtl w:val="0"/>
        </w:rPr>
        <w:t>:43840329</w:t>
      </w:r>
    </w:p>
    <w:p>
      <w:pPr>
        <w:pStyle w:val="Normal.0"/>
        <w:spacing w:after="0"/>
        <w:jc w:val="right"/>
        <w:rPr>
          <w:rFonts w:ascii="Georgia" w:cs="Georgia" w:hAnsi="Georgia" w:eastAsia="Georgia"/>
          <w:sz w:val="24"/>
          <w:szCs w:val="24"/>
        </w:rPr>
      </w:pPr>
      <w:r>
        <w:rPr>
          <w:rFonts w:ascii="Georgia" w:hAnsi="Georgia"/>
          <w:sz w:val="24"/>
          <w:szCs w:val="24"/>
          <w:rtl w:val="0"/>
        </w:rPr>
        <w:t>D</w:t>
      </w:r>
      <w:r>
        <w:rPr>
          <w:rFonts w:ascii="Georgia" w:hAnsi="Georgia"/>
          <w:sz w:val="24"/>
          <w:szCs w:val="24"/>
          <w:rtl w:val="0"/>
        </w:rPr>
        <w:t>I</w:t>
      </w:r>
      <w:r>
        <w:rPr>
          <w:rFonts w:ascii="Georgia" w:hAnsi="Georgia" w:hint="default"/>
          <w:sz w:val="24"/>
          <w:szCs w:val="24"/>
          <w:rtl w:val="0"/>
        </w:rPr>
        <w:t>Č</w:t>
      </w:r>
      <w:r>
        <w:rPr>
          <w:rFonts w:ascii="Georgia" w:hAnsi="Georgia"/>
          <w:sz w:val="24"/>
          <w:szCs w:val="24"/>
          <w:rtl w:val="0"/>
        </w:rPr>
        <w:t>:1071561865</w:t>
      </w:r>
    </w:p>
    <w:p>
      <w:pPr>
        <w:pStyle w:val="Normal.0"/>
        <w:spacing w:after="0"/>
        <w:jc w:val="both"/>
        <w:rPr>
          <w:rFonts w:ascii="Georgia" w:cs="Georgia" w:hAnsi="Georgia" w:eastAsia="Georgia"/>
          <w:sz w:val="24"/>
          <w:szCs w:val="24"/>
        </w:rPr>
      </w:pPr>
    </w:p>
    <w:p>
      <w:pPr>
        <w:pStyle w:val="Normal.0"/>
        <w:jc w:val="both"/>
        <w:rPr>
          <w:rFonts w:ascii="Georgia" w:cs="Georgia" w:hAnsi="Georgia" w:eastAsia="Georgia"/>
          <w:sz w:val="24"/>
          <w:szCs w:val="24"/>
        </w:rPr>
      </w:pPr>
      <w:r>
        <w:rPr>
          <w:rFonts w:ascii="Georgia" w:hAnsi="Georgia"/>
          <w:sz w:val="24"/>
          <w:szCs w:val="24"/>
          <w:rtl w:val="0"/>
        </w:rPr>
        <w:t>T</w:t>
      </w:r>
      <w:r>
        <w:rPr>
          <w:rFonts w:ascii="Georgia" w:hAnsi="Georgia" w:hint="default"/>
          <w:sz w:val="24"/>
          <w:szCs w:val="24"/>
          <w:rtl w:val="0"/>
        </w:rPr>
        <w:t>ý</w:t>
      </w:r>
      <w:r>
        <w:rPr>
          <w:rFonts w:ascii="Georgia" w:hAnsi="Georgia"/>
          <w:sz w:val="24"/>
          <w:szCs w:val="24"/>
          <w:rtl w:val="0"/>
        </w:rPr>
        <w:t xml:space="preserve">mto oznamujem, </w:t>
      </w:r>
      <w:r>
        <w:rPr>
          <w:rFonts w:ascii="Georgia" w:hAnsi="Georgia" w:hint="default"/>
          <w:sz w:val="24"/>
          <w:szCs w:val="24"/>
          <w:rtl w:val="0"/>
        </w:rPr>
        <w:t>ž</w:t>
      </w:r>
      <w:r>
        <w:rPr>
          <w:rFonts w:ascii="Georgia" w:hAnsi="Georgia"/>
          <w:sz w:val="24"/>
          <w:szCs w:val="24"/>
          <w:rtl w:val="0"/>
        </w:rPr>
        <w:t>e chcem reklamova</w:t>
      </w:r>
      <w:r>
        <w:rPr>
          <w:rFonts w:ascii="Georgia" w:hAnsi="Georgia" w:hint="default"/>
          <w:sz w:val="24"/>
          <w:szCs w:val="24"/>
          <w:rtl w:val="0"/>
        </w:rPr>
        <w:t xml:space="preserve">ť </w:t>
      </w:r>
      <w:r>
        <w:rPr>
          <w:rFonts w:ascii="Georgia" w:hAnsi="Georgia"/>
          <w:sz w:val="24"/>
          <w:szCs w:val="24"/>
          <w:rtl w:val="0"/>
        </w:rPr>
        <w:t>tovar zak</w:t>
      </w:r>
      <w:r>
        <w:rPr>
          <w:rFonts w:ascii="Georgia" w:hAnsi="Georgia" w:hint="default"/>
          <w:sz w:val="24"/>
          <w:szCs w:val="24"/>
          <w:rtl w:val="0"/>
        </w:rPr>
        <w:t>ú</w:t>
      </w:r>
      <w:r>
        <w:rPr>
          <w:rFonts w:ascii="Georgia" w:hAnsi="Georgia"/>
          <w:sz w:val="24"/>
          <w:szCs w:val="24"/>
          <w:rtl w:val="0"/>
        </w:rPr>
        <w:t>pen</w:t>
      </w:r>
      <w:r>
        <w:rPr>
          <w:rFonts w:ascii="Georgia" w:hAnsi="Georgia" w:hint="default"/>
          <w:sz w:val="24"/>
          <w:szCs w:val="24"/>
          <w:rtl w:val="0"/>
        </w:rPr>
        <w:t xml:space="preserve">ý </w:t>
      </w:r>
      <w:r>
        <w:rPr>
          <w:rFonts w:ascii="Georgia" w:hAnsi="Georgia"/>
          <w:sz w:val="24"/>
          <w:szCs w:val="24"/>
          <w:rtl w:val="0"/>
        </w:rPr>
        <w:t>prostredn</w:t>
      </w:r>
      <w:r>
        <w:rPr>
          <w:rFonts w:ascii="Georgia" w:hAnsi="Georgia" w:hint="default"/>
          <w:sz w:val="24"/>
          <w:szCs w:val="24"/>
          <w:rtl w:val="0"/>
        </w:rPr>
        <w:t>í</w:t>
      </w:r>
      <w:r>
        <w:rPr>
          <w:rFonts w:ascii="Georgia" w:hAnsi="Georgia"/>
          <w:sz w:val="24"/>
          <w:szCs w:val="24"/>
          <w:rtl w:val="0"/>
        </w:rPr>
        <w:t>ctvom str</w:t>
      </w:r>
      <w:r>
        <w:rPr>
          <w:rFonts w:ascii="Georgia" w:hAnsi="Georgia" w:hint="default"/>
          <w:sz w:val="24"/>
          <w:szCs w:val="24"/>
          <w:rtl w:val="0"/>
        </w:rPr>
        <w:t>á</w:t>
      </w:r>
      <w:r>
        <w:rPr>
          <w:rFonts w:ascii="Georgia" w:hAnsi="Georgia"/>
          <w:sz w:val="24"/>
          <w:szCs w:val="24"/>
          <w:rtl w:val="0"/>
        </w:rPr>
        <w:t xml:space="preserve">nky </w:t>
      </w:r>
      <w:r>
        <w:rPr>
          <w:rStyle w:val="Hyperlink.0"/>
          <w:rFonts w:ascii="Georgia" w:cs="Georgia" w:hAnsi="Georgia" w:eastAsia="Georgia"/>
        </w:rPr>
        <w:fldChar w:fldCharType="begin" w:fldLock="0"/>
      </w:r>
      <w:r>
        <w:rPr>
          <w:rStyle w:val="Hyperlink.0"/>
          <w:rFonts w:ascii="Georgia" w:cs="Georgia" w:hAnsi="Georgia" w:eastAsia="Georgia"/>
        </w:rPr>
        <w:instrText xml:space="preserve"> HYPERLINK "http://www.goldeneye.sk"</w:instrText>
      </w:r>
      <w:r>
        <w:rPr>
          <w:rStyle w:val="Hyperlink.0"/>
          <w:rFonts w:ascii="Georgia" w:cs="Georgia" w:hAnsi="Georgia" w:eastAsia="Georgia"/>
        </w:rPr>
        <w:fldChar w:fldCharType="separate" w:fldLock="0"/>
      </w:r>
      <w:r>
        <w:rPr>
          <w:rStyle w:val="Hyperlink.0"/>
          <w:rFonts w:ascii="Georgia" w:hAnsi="Georgia"/>
          <w:rtl w:val="0"/>
        </w:rPr>
        <w:t>www.goldeneye.sk</w:t>
      </w:r>
      <w:r>
        <w:rPr>
          <w:rFonts w:ascii="Georgia" w:cs="Georgia" w:hAnsi="Georgia" w:eastAsia="Georgia"/>
        </w:rPr>
        <w:fldChar w:fldCharType="end" w:fldLock="0"/>
      </w:r>
      <w:r>
        <w:rPr>
          <w:rFonts w:ascii="Georgia" w:hAnsi="Georgia"/>
          <w:sz w:val="24"/>
          <w:szCs w:val="24"/>
          <w:rtl w:val="0"/>
        </w:rPr>
        <w:t xml:space="preserve"> .</w:t>
      </w:r>
    </w:p>
    <w:tbl>
      <w:tblPr>
        <w:tblW w:w="9212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9212"/>
      </w:tblGrid>
      <w:tr>
        <w:tblPrEx>
          <w:shd w:val="clear" w:color="auto" w:fill="ced7e7"/>
        </w:tblPrEx>
        <w:trPr>
          <w:trHeight w:val="1092" w:hRule="atLeast"/>
        </w:trPr>
        <w:tc>
          <w:tcPr>
            <w:tcW w:type="dxa" w:w="921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0"/>
              </w:rPr>
              <w:t>D</w:t>
            </w:r>
            <w:r>
              <w:rPr>
                <w:sz w:val="24"/>
                <w:szCs w:val="24"/>
                <w:rtl w:val="0"/>
              </w:rPr>
              <w:t>ô</w:t>
            </w:r>
            <w:r>
              <w:rPr>
                <w:sz w:val="24"/>
                <w:szCs w:val="24"/>
                <w:rtl w:val="0"/>
              </w:rPr>
              <w:t>vod reklam</w:t>
            </w:r>
            <w:r>
              <w:rPr>
                <w:sz w:val="24"/>
                <w:szCs w:val="24"/>
                <w:rtl w:val="0"/>
              </w:rPr>
              <w:t>á</w:t>
            </w:r>
            <w:r>
              <w:rPr>
                <w:sz w:val="24"/>
                <w:szCs w:val="24"/>
                <w:rtl w:val="0"/>
              </w:rPr>
              <w:t>cie:</w:t>
            </w:r>
          </w:p>
          <w:p>
            <w:pPr>
              <w:pStyle w:val="Normal.0"/>
              <w:spacing w:after="0" w:line="240" w:lineRule="auto"/>
            </w:pPr>
            <w:r>
              <w:rPr>
                <w:sz w:val="24"/>
                <w:szCs w:val="24"/>
              </w:rPr>
            </w:r>
          </w:p>
        </w:tc>
      </w:tr>
      <w:tr>
        <w:tblPrEx>
          <w:shd w:val="clear" w:color="auto" w:fill="ced7e7"/>
        </w:tblPrEx>
        <w:trPr>
          <w:trHeight w:val="290" w:hRule="atLeast"/>
        </w:trPr>
        <w:tc>
          <w:tcPr>
            <w:tcW w:type="dxa" w:w="921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sz w:val="24"/>
                <w:szCs w:val="24"/>
                <w:rtl w:val="0"/>
              </w:rPr>
              <w:t>Čí</w:t>
            </w:r>
            <w:r>
              <w:rPr>
                <w:sz w:val="24"/>
                <w:szCs w:val="24"/>
                <w:rtl w:val="0"/>
              </w:rPr>
              <w:t>slo objedn</w:t>
            </w:r>
            <w:r>
              <w:rPr>
                <w:sz w:val="24"/>
                <w:szCs w:val="24"/>
                <w:rtl w:val="0"/>
              </w:rPr>
              <w:t>á</w:t>
            </w:r>
            <w:r>
              <w:rPr>
                <w:sz w:val="24"/>
                <w:szCs w:val="24"/>
                <w:rtl w:val="0"/>
              </w:rPr>
              <w:t>vky:</w:t>
            </w:r>
          </w:p>
        </w:tc>
      </w:tr>
      <w:tr>
        <w:tblPrEx>
          <w:shd w:val="clear" w:color="auto" w:fill="ced7e7"/>
        </w:tblPrEx>
        <w:trPr>
          <w:trHeight w:val="290" w:hRule="atLeast"/>
        </w:trPr>
        <w:tc>
          <w:tcPr>
            <w:tcW w:type="dxa" w:w="921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sz w:val="24"/>
                <w:szCs w:val="24"/>
                <w:rtl w:val="0"/>
              </w:rPr>
              <w:t>D</w:t>
            </w:r>
            <w:r>
              <w:rPr>
                <w:sz w:val="24"/>
                <w:szCs w:val="24"/>
                <w:rtl w:val="0"/>
              </w:rPr>
              <w:t>á</w:t>
            </w:r>
            <w:r>
              <w:rPr>
                <w:sz w:val="24"/>
                <w:szCs w:val="24"/>
                <w:rtl w:val="0"/>
              </w:rPr>
              <w:t>tum objednania:</w:t>
            </w:r>
          </w:p>
        </w:tc>
      </w:tr>
      <w:tr>
        <w:tblPrEx>
          <w:shd w:val="clear" w:color="auto" w:fill="ced7e7"/>
        </w:tblPrEx>
        <w:trPr>
          <w:trHeight w:val="290" w:hRule="atLeast"/>
        </w:trPr>
        <w:tc>
          <w:tcPr>
            <w:tcW w:type="dxa" w:w="921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sz w:val="24"/>
                <w:szCs w:val="24"/>
                <w:rtl w:val="0"/>
              </w:rPr>
              <w:t>D</w:t>
            </w:r>
            <w:r>
              <w:rPr>
                <w:sz w:val="24"/>
                <w:szCs w:val="24"/>
                <w:rtl w:val="0"/>
              </w:rPr>
              <w:t>á</w:t>
            </w:r>
            <w:r>
              <w:rPr>
                <w:sz w:val="24"/>
                <w:szCs w:val="24"/>
                <w:rtl w:val="0"/>
              </w:rPr>
              <w:t>tum prijatia:</w:t>
            </w:r>
          </w:p>
        </w:tc>
      </w:tr>
      <w:tr>
        <w:tblPrEx>
          <w:shd w:val="clear" w:color="auto" w:fill="ced7e7"/>
        </w:tblPrEx>
        <w:trPr>
          <w:trHeight w:val="290" w:hRule="atLeast"/>
        </w:trPr>
        <w:tc>
          <w:tcPr>
            <w:tcW w:type="dxa" w:w="921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sz w:val="24"/>
                <w:szCs w:val="24"/>
                <w:rtl w:val="0"/>
              </w:rPr>
              <w:t>Meno spotrebite</w:t>
            </w:r>
            <w:r>
              <w:rPr>
                <w:sz w:val="24"/>
                <w:szCs w:val="24"/>
                <w:rtl w:val="0"/>
              </w:rPr>
              <w:t>ľ</w:t>
            </w:r>
            <w:r>
              <w:rPr>
                <w:sz w:val="24"/>
                <w:szCs w:val="24"/>
                <w:rtl w:val="0"/>
              </w:rPr>
              <w:t>a:</w:t>
            </w:r>
          </w:p>
        </w:tc>
      </w:tr>
      <w:tr>
        <w:tblPrEx>
          <w:shd w:val="clear" w:color="auto" w:fill="ced7e7"/>
        </w:tblPrEx>
        <w:trPr>
          <w:trHeight w:val="290" w:hRule="atLeast"/>
        </w:trPr>
        <w:tc>
          <w:tcPr>
            <w:tcW w:type="dxa" w:w="921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sz w:val="24"/>
                <w:szCs w:val="24"/>
                <w:rtl w:val="0"/>
              </w:rPr>
              <w:t>Adresa spotrebite</w:t>
            </w:r>
            <w:r>
              <w:rPr>
                <w:sz w:val="24"/>
                <w:szCs w:val="24"/>
                <w:rtl w:val="0"/>
              </w:rPr>
              <w:t>ľ</w:t>
            </w:r>
            <w:r>
              <w:rPr>
                <w:sz w:val="24"/>
                <w:szCs w:val="24"/>
                <w:rtl w:val="0"/>
              </w:rPr>
              <w:t>a:</w:t>
            </w:r>
          </w:p>
        </w:tc>
      </w:tr>
      <w:tr>
        <w:tblPrEx>
          <w:shd w:val="clear" w:color="auto" w:fill="ced7e7"/>
        </w:tblPrEx>
        <w:trPr>
          <w:trHeight w:val="290" w:hRule="atLeast"/>
        </w:trPr>
        <w:tc>
          <w:tcPr>
            <w:tcW w:type="dxa" w:w="921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sz w:val="24"/>
                <w:szCs w:val="24"/>
                <w:rtl w:val="0"/>
              </w:rPr>
              <w:t>Čí</w:t>
            </w:r>
            <w:r>
              <w:rPr>
                <w:sz w:val="24"/>
                <w:szCs w:val="24"/>
                <w:rtl w:val="0"/>
              </w:rPr>
              <w:t xml:space="preserve">slo </w:t>
            </w:r>
            <w:r>
              <w:rPr>
                <w:sz w:val="24"/>
                <w:szCs w:val="24"/>
                <w:rtl w:val="0"/>
              </w:rPr>
              <w:t>úč</w:t>
            </w:r>
            <w:r>
              <w:rPr>
                <w:sz w:val="24"/>
                <w:szCs w:val="24"/>
                <w:rtl w:val="0"/>
              </w:rPr>
              <w:t>tu:</w:t>
            </w:r>
          </w:p>
        </w:tc>
      </w:tr>
      <w:tr>
        <w:tblPrEx>
          <w:shd w:val="clear" w:color="auto" w:fill="ced7e7"/>
        </w:tblPrEx>
        <w:trPr>
          <w:trHeight w:val="290" w:hRule="atLeast"/>
        </w:trPr>
        <w:tc>
          <w:tcPr>
            <w:tcW w:type="dxa" w:w="921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sz w:val="24"/>
                <w:szCs w:val="24"/>
                <w:rtl w:val="0"/>
              </w:rPr>
              <w:t>Forma vr</w:t>
            </w:r>
            <w:r>
              <w:rPr>
                <w:sz w:val="24"/>
                <w:szCs w:val="24"/>
                <w:rtl w:val="0"/>
              </w:rPr>
              <w:t>á</w:t>
            </w:r>
            <w:r>
              <w:rPr>
                <w:sz w:val="24"/>
                <w:szCs w:val="24"/>
                <w:rtl w:val="0"/>
              </w:rPr>
              <w:t>tenia tovaru: * po</w:t>
            </w:r>
            <w:r>
              <w:rPr>
                <w:sz w:val="24"/>
                <w:szCs w:val="24"/>
                <w:rtl w:val="0"/>
              </w:rPr>
              <w:t>š</w:t>
            </w:r>
            <w:r>
              <w:rPr>
                <w:sz w:val="24"/>
                <w:szCs w:val="24"/>
                <w:rtl w:val="0"/>
              </w:rPr>
              <w:t xml:space="preserve">tou / osobne na predajni </w:t>
            </w:r>
          </w:p>
        </w:tc>
      </w:tr>
    </w:tbl>
    <w:p>
      <w:pPr>
        <w:pStyle w:val="Normal.0"/>
        <w:widowControl w:val="0"/>
        <w:spacing w:line="240" w:lineRule="auto"/>
        <w:rPr>
          <w:rFonts w:ascii="Georgia" w:cs="Georgia" w:hAnsi="Georgia" w:eastAsia="Georgia"/>
          <w:sz w:val="24"/>
          <w:szCs w:val="24"/>
        </w:rPr>
      </w:pPr>
    </w:p>
    <w:p>
      <w:pPr>
        <w:pStyle w:val="Normal.0"/>
        <w:spacing w:after="0"/>
        <w:rPr>
          <w:rFonts w:ascii="Georgia" w:cs="Georgia" w:hAnsi="Georgia" w:eastAsia="Georgia"/>
          <w:sz w:val="24"/>
          <w:szCs w:val="24"/>
        </w:rPr>
      </w:pPr>
    </w:p>
    <w:p>
      <w:pPr>
        <w:pStyle w:val="Normal.0"/>
        <w:spacing w:after="0"/>
        <w:jc w:val="both"/>
        <w:rPr>
          <w:rFonts w:ascii="Georgia" w:cs="Georgia" w:hAnsi="Georgia" w:eastAsia="Georgia"/>
          <w:sz w:val="24"/>
          <w:szCs w:val="24"/>
        </w:rPr>
      </w:pPr>
      <w:r>
        <w:rPr>
          <w:rFonts w:ascii="Georgia" w:hAnsi="Georgia"/>
          <w:sz w:val="24"/>
          <w:szCs w:val="24"/>
          <w:rtl w:val="0"/>
        </w:rPr>
        <w:t>Forma vr</w:t>
      </w:r>
      <w:r>
        <w:rPr>
          <w:rFonts w:ascii="Georgia" w:hAnsi="Georgia" w:hint="default"/>
          <w:sz w:val="24"/>
          <w:szCs w:val="24"/>
          <w:rtl w:val="0"/>
        </w:rPr>
        <w:t>á</w:t>
      </w:r>
      <w:r>
        <w:rPr>
          <w:rFonts w:ascii="Georgia" w:hAnsi="Georgia"/>
          <w:sz w:val="24"/>
          <w:szCs w:val="24"/>
          <w:rtl w:val="0"/>
        </w:rPr>
        <w:t>tenia tovaru: po</w:t>
      </w:r>
      <w:r>
        <w:rPr>
          <w:rFonts w:ascii="Georgia" w:hAnsi="Georgia" w:hint="default"/>
          <w:sz w:val="24"/>
          <w:szCs w:val="24"/>
          <w:rtl w:val="0"/>
        </w:rPr>
        <w:t>š</w:t>
      </w:r>
      <w:r>
        <w:rPr>
          <w:rFonts w:ascii="Georgia" w:hAnsi="Georgia"/>
          <w:sz w:val="24"/>
          <w:szCs w:val="24"/>
          <w:rtl w:val="0"/>
        </w:rPr>
        <w:t xml:space="preserve">tou na adresu - </w:t>
      </w:r>
      <w:r>
        <w:rPr>
          <w:rFonts w:ascii="Georgia" w:hAnsi="Georgia"/>
          <w:b w:val="1"/>
          <w:bCs w:val="1"/>
          <w:sz w:val="24"/>
          <w:szCs w:val="24"/>
          <w:rtl w:val="0"/>
        </w:rPr>
        <w:t>Franti</w:t>
      </w:r>
      <w:r>
        <w:rPr>
          <w:rFonts w:ascii="Georgia" w:hAnsi="Georgia" w:hint="default"/>
          <w:b w:val="1"/>
          <w:bCs w:val="1"/>
          <w:sz w:val="24"/>
          <w:szCs w:val="24"/>
          <w:rtl w:val="0"/>
        </w:rPr>
        <w:t>š</w:t>
      </w:r>
      <w:r>
        <w:rPr>
          <w:rFonts w:ascii="Georgia" w:hAnsi="Georgia"/>
          <w:b w:val="1"/>
          <w:bCs w:val="1"/>
          <w:sz w:val="24"/>
          <w:szCs w:val="24"/>
          <w:rtl w:val="0"/>
          <w:lang w:val="en-US"/>
        </w:rPr>
        <w:t>ek Holub - Golden eye Diamond</w:t>
      </w:r>
      <w:r>
        <w:rPr>
          <w:rFonts w:ascii="Georgia" w:hAnsi="Georgia"/>
          <w:sz w:val="24"/>
          <w:szCs w:val="24"/>
          <w:rtl w:val="0"/>
        </w:rPr>
        <w:t>, J</w:t>
      </w:r>
      <w:r>
        <w:rPr>
          <w:rFonts w:ascii="Georgia" w:hAnsi="Georgia" w:hint="default"/>
          <w:sz w:val="24"/>
          <w:szCs w:val="24"/>
          <w:rtl w:val="0"/>
          <w:lang w:val="es-ES_tradnl"/>
        </w:rPr>
        <w:t>ó</w:t>
      </w:r>
      <w:r>
        <w:rPr>
          <w:rFonts w:ascii="Georgia" w:hAnsi="Georgia"/>
          <w:sz w:val="24"/>
          <w:szCs w:val="24"/>
          <w:rtl w:val="0"/>
        </w:rPr>
        <w:t>kaiho 130/25, 984 01 Lu</w:t>
      </w:r>
      <w:r>
        <w:rPr>
          <w:rFonts w:ascii="Georgia" w:hAnsi="Georgia" w:hint="default"/>
          <w:sz w:val="24"/>
          <w:szCs w:val="24"/>
          <w:rtl w:val="0"/>
        </w:rPr>
        <w:t>č</w:t>
      </w:r>
      <w:r>
        <w:rPr>
          <w:rFonts w:ascii="Georgia" w:hAnsi="Georgia"/>
          <w:sz w:val="24"/>
          <w:szCs w:val="24"/>
          <w:rtl w:val="0"/>
        </w:rPr>
        <w:t>enec, Slovensk</w:t>
      </w:r>
      <w:r>
        <w:rPr>
          <w:rFonts w:ascii="Georgia" w:hAnsi="Georgia" w:hint="default"/>
          <w:sz w:val="24"/>
          <w:szCs w:val="24"/>
          <w:rtl w:val="0"/>
        </w:rPr>
        <w:t xml:space="preserve">á </w:t>
      </w:r>
      <w:r>
        <w:rPr>
          <w:rFonts w:ascii="Georgia" w:hAnsi="Georgia"/>
          <w:sz w:val="24"/>
          <w:szCs w:val="24"/>
          <w:rtl w:val="0"/>
        </w:rPr>
        <w:t>Republika</w:t>
      </w:r>
    </w:p>
    <w:p>
      <w:pPr>
        <w:pStyle w:val="Normal.0"/>
        <w:jc w:val="both"/>
        <w:rPr>
          <w:rFonts w:ascii="Georgia" w:cs="Georgia" w:hAnsi="Georgia" w:eastAsia="Georgia"/>
          <w:sz w:val="24"/>
          <w:szCs w:val="24"/>
        </w:rPr>
      </w:pPr>
    </w:p>
    <w:p>
      <w:pPr>
        <w:pStyle w:val="Normal.0"/>
        <w:jc w:val="both"/>
        <w:rPr>
          <w:rFonts w:ascii="Georgia" w:cs="Georgia" w:hAnsi="Georgia" w:eastAsia="Georgia"/>
          <w:sz w:val="24"/>
          <w:szCs w:val="24"/>
          <w:lang w:val="de-DE"/>
        </w:rPr>
      </w:pPr>
      <w:r>
        <w:rPr>
          <w:rFonts w:ascii="Georgia" w:hAnsi="Georgia"/>
          <w:sz w:val="24"/>
          <w:szCs w:val="24"/>
          <w:rtl w:val="0"/>
          <w:lang w:val="de-DE"/>
        </w:rPr>
        <w:t>Podpis spotrebite</w:t>
      </w:r>
      <w:r>
        <w:rPr>
          <w:rFonts w:ascii="Georgia" w:hAnsi="Georgia" w:hint="default"/>
          <w:sz w:val="24"/>
          <w:szCs w:val="24"/>
          <w:rtl w:val="0"/>
          <w:lang w:val="de-DE"/>
        </w:rPr>
        <w:t>ľ</w:t>
      </w:r>
      <w:r>
        <w:rPr>
          <w:rFonts w:ascii="Georgia" w:hAnsi="Georgia"/>
          <w:sz w:val="24"/>
          <w:szCs w:val="24"/>
          <w:rtl w:val="0"/>
          <w:lang w:val="de-DE"/>
        </w:rPr>
        <w:t>a (iba ak sa tento formul</w:t>
      </w:r>
      <w:r>
        <w:rPr>
          <w:rFonts w:ascii="Georgia" w:hAnsi="Georgia" w:hint="default"/>
          <w:sz w:val="24"/>
          <w:szCs w:val="24"/>
          <w:rtl w:val="0"/>
          <w:lang w:val="de-DE"/>
        </w:rPr>
        <w:t>á</w:t>
      </w:r>
      <w:r>
        <w:rPr>
          <w:rFonts w:ascii="Georgia" w:hAnsi="Georgia"/>
          <w:sz w:val="24"/>
          <w:szCs w:val="24"/>
          <w:rtl w:val="0"/>
          <w:lang w:val="de-DE"/>
        </w:rPr>
        <w:t>r pod</w:t>
      </w:r>
      <w:r>
        <w:rPr>
          <w:rFonts w:ascii="Georgia" w:hAnsi="Georgia" w:hint="default"/>
          <w:sz w:val="24"/>
          <w:szCs w:val="24"/>
          <w:rtl w:val="0"/>
          <w:lang w:val="de-DE"/>
        </w:rPr>
        <w:t>á</w:t>
      </w:r>
      <w:r>
        <w:rPr>
          <w:rFonts w:ascii="Georgia" w:hAnsi="Georgia"/>
          <w:sz w:val="24"/>
          <w:szCs w:val="24"/>
          <w:rtl w:val="0"/>
          <w:lang w:val="de-DE"/>
        </w:rPr>
        <w:t>va v</w:t>
      </w:r>
      <w:r>
        <w:rPr>
          <w:rFonts w:ascii="Georgia" w:hAnsi="Georgia" w:hint="default"/>
          <w:sz w:val="24"/>
          <w:szCs w:val="24"/>
          <w:rtl w:val="0"/>
          <w:lang w:val="de-DE"/>
        </w:rPr>
        <w:t> </w:t>
      </w:r>
      <w:r>
        <w:rPr>
          <w:rFonts w:ascii="Georgia" w:hAnsi="Georgia"/>
          <w:sz w:val="24"/>
          <w:szCs w:val="24"/>
          <w:rtl w:val="0"/>
          <w:lang w:val="de-DE"/>
        </w:rPr>
        <w:t>p</w:t>
      </w:r>
      <w:r>
        <w:rPr>
          <w:rFonts w:ascii="Georgia" w:hAnsi="Georgia" w:hint="default"/>
          <w:sz w:val="24"/>
          <w:szCs w:val="24"/>
          <w:rtl w:val="0"/>
          <w:lang w:val="de-DE"/>
        </w:rPr>
        <w:t>í</w:t>
      </w:r>
      <w:r>
        <w:rPr>
          <w:rFonts w:ascii="Georgia" w:hAnsi="Georgia"/>
          <w:sz w:val="24"/>
          <w:szCs w:val="24"/>
          <w:rtl w:val="0"/>
          <w:lang w:val="de-DE"/>
        </w:rPr>
        <w:t>somnej podobe):</w:t>
      </w:r>
    </w:p>
    <w:p>
      <w:pPr>
        <w:pStyle w:val="Normal.0"/>
        <w:jc w:val="both"/>
        <w:rPr>
          <w:rFonts w:ascii="Georgia" w:cs="Georgia" w:hAnsi="Georgia" w:eastAsia="Georgia"/>
          <w:sz w:val="24"/>
          <w:szCs w:val="24"/>
          <w:lang w:val="de-DE"/>
        </w:rPr>
      </w:pPr>
    </w:p>
    <w:p>
      <w:pPr>
        <w:pStyle w:val="Normal.0"/>
        <w:jc w:val="both"/>
        <w:rPr>
          <w:rFonts w:ascii="Georgia" w:cs="Georgia" w:hAnsi="Georgia" w:eastAsia="Georgia"/>
          <w:sz w:val="24"/>
          <w:szCs w:val="24"/>
          <w:lang w:val="de-DE"/>
        </w:rPr>
      </w:pPr>
      <w:r>
        <w:rPr>
          <w:rFonts w:ascii="Georgia" w:hAnsi="Georgia"/>
          <w:sz w:val="24"/>
          <w:szCs w:val="24"/>
          <w:rtl w:val="0"/>
          <w:lang w:val="de-DE"/>
        </w:rPr>
        <w:t>Pe</w:t>
      </w:r>
      <w:r>
        <w:rPr>
          <w:rFonts w:ascii="Georgia" w:hAnsi="Georgia" w:hint="default"/>
          <w:sz w:val="24"/>
          <w:szCs w:val="24"/>
          <w:rtl w:val="0"/>
          <w:lang w:val="de-DE"/>
        </w:rPr>
        <w:t>č</w:t>
      </w:r>
      <w:r>
        <w:rPr>
          <w:rFonts w:ascii="Georgia" w:hAnsi="Georgia"/>
          <w:sz w:val="24"/>
          <w:szCs w:val="24"/>
          <w:rtl w:val="0"/>
          <w:lang w:val="de-DE"/>
        </w:rPr>
        <w:t>iatka a</w:t>
      </w:r>
      <w:r>
        <w:rPr>
          <w:rFonts w:ascii="Georgia" w:hAnsi="Georgia" w:hint="default"/>
          <w:sz w:val="24"/>
          <w:szCs w:val="24"/>
          <w:rtl w:val="0"/>
          <w:lang w:val="de-DE"/>
        </w:rPr>
        <w:t> </w:t>
      </w:r>
      <w:r>
        <w:rPr>
          <w:rFonts w:ascii="Georgia" w:hAnsi="Georgia"/>
          <w:sz w:val="24"/>
          <w:szCs w:val="24"/>
          <w:rtl w:val="0"/>
          <w:lang w:val="de-DE"/>
        </w:rPr>
        <w:t>podpis preberaj</w:t>
      </w:r>
      <w:r>
        <w:rPr>
          <w:rFonts w:ascii="Georgia" w:hAnsi="Georgia" w:hint="default"/>
          <w:sz w:val="24"/>
          <w:szCs w:val="24"/>
          <w:rtl w:val="0"/>
          <w:lang w:val="de-DE"/>
        </w:rPr>
        <w:t>ú</w:t>
      </w:r>
      <w:r>
        <w:rPr>
          <w:rFonts w:ascii="Georgia" w:hAnsi="Georgia"/>
          <w:sz w:val="24"/>
          <w:szCs w:val="24"/>
          <w:rtl w:val="0"/>
          <w:lang w:val="de-DE"/>
        </w:rPr>
        <w:t>cej predajne:</w:t>
      </w:r>
    </w:p>
    <w:p>
      <w:pPr>
        <w:pStyle w:val="Normal.0"/>
        <w:jc w:val="both"/>
        <w:rPr>
          <w:rFonts w:ascii="Georgia" w:cs="Georgia" w:hAnsi="Georgia" w:eastAsia="Georgia"/>
          <w:sz w:val="24"/>
          <w:szCs w:val="24"/>
          <w:lang w:val="de-DE"/>
        </w:rPr>
      </w:pPr>
    </w:p>
    <w:p>
      <w:pPr>
        <w:pStyle w:val="Normal.0"/>
        <w:jc w:val="both"/>
      </w:pPr>
      <w:r>
        <w:rPr>
          <w:rFonts w:ascii="Georgia" w:hAnsi="Georgia"/>
          <w:sz w:val="24"/>
          <w:szCs w:val="24"/>
          <w:rtl w:val="0"/>
          <w:lang w:val="de-DE"/>
        </w:rPr>
        <w:t>D</w:t>
      </w:r>
      <w:r>
        <w:rPr>
          <w:rFonts w:ascii="Georgia" w:hAnsi="Georgia" w:hint="default"/>
          <w:sz w:val="24"/>
          <w:szCs w:val="24"/>
          <w:rtl w:val="0"/>
          <w:lang w:val="de-DE"/>
        </w:rPr>
        <w:t>á</w:t>
      </w:r>
      <w:r>
        <w:rPr>
          <w:rFonts w:ascii="Georgia" w:hAnsi="Georgia"/>
          <w:sz w:val="24"/>
          <w:szCs w:val="24"/>
          <w:rtl w:val="0"/>
          <w:lang w:val="de-DE"/>
        </w:rPr>
        <w:t>tum prevzatia:</w:t>
      </w:r>
      <w:r>
        <w:rPr>
          <w:lang w:val="de-DE"/>
        </w:rPr>
      </w:r>
    </w:p>
    <w:sectPr>
      <w:headerReference w:type="default" r:id="rId4"/>
      <w:footerReference w:type="default" r:id="rId5"/>
      <w:pgSz w:w="11900" w:h="16840" w:orient="portrait"/>
      <w:pgMar w:top="1417" w:right="1417" w:bottom="1417" w:left="1417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  <w:font w:name="Georgi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lavička a päta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lavička a päta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08"/>
  <w:autoHyphenation w:val="0"/>
  <w:evenAndOddHeaders w:val="0"/>
  <w:bookFoldPrinting w:val="0"/>
  <w:noLineBreaksAfter w:lang="slovenčina" w:val="‘“(〔[{〈《「『【⦅〘〖«〝︵︷︹︻︽︿﹁﹃﹇﹙﹛﹝｢"/>
  <w:noLineBreaksBefore w:lang="slovenčina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lavička a päta">
    <w:name w:val="Hlavička a päta"/>
    <w:next w:val="Hlavička a pät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de-DE"/>
    </w:rPr>
  </w:style>
  <w:style w:type="character" w:styleId="Odkaz">
    <w:name w:val="Odkaz"/>
    <w:rPr>
      <w:color w:val="0000ff"/>
      <w:u w:val="single" w:color="0000ff"/>
    </w:rPr>
  </w:style>
  <w:style w:type="character" w:styleId="Hyperlink.0">
    <w:name w:val="Hyperlink.0"/>
    <w:basedOn w:val="Odkaz"/>
    <w:next w:val="Hyperlink.0"/>
    <w:rPr>
      <w:sz w:val="24"/>
      <w:szCs w:val="24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Motív Office">
  <a:themeElements>
    <a:clrScheme name="Motív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Motív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ív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